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6B39" w14:textId="51324382" w:rsidR="009544A3" w:rsidRDefault="009544A3" w:rsidP="00E74884">
      <w:pPr>
        <w:rPr>
          <w:b/>
          <w:bCs/>
          <w:sz w:val="32"/>
          <w:szCs w:val="32"/>
        </w:rPr>
      </w:pPr>
      <w:r w:rsidRPr="005846A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7F8CB3" wp14:editId="1054BD3A">
            <wp:simplePos x="0" y="0"/>
            <wp:positionH relativeFrom="column">
              <wp:posOffset>-194945</wp:posOffset>
            </wp:positionH>
            <wp:positionV relativeFrom="paragraph">
              <wp:posOffset>-160020</wp:posOffset>
            </wp:positionV>
            <wp:extent cx="3076575" cy="809839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09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6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7A4E48" wp14:editId="14CB3413">
            <wp:simplePos x="0" y="0"/>
            <wp:positionH relativeFrom="column">
              <wp:posOffset>3043555</wp:posOffset>
            </wp:positionH>
            <wp:positionV relativeFrom="paragraph">
              <wp:posOffset>-73660</wp:posOffset>
            </wp:positionV>
            <wp:extent cx="636661" cy="63797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35" cy="64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77EE1" w14:textId="4E424776" w:rsidR="009544A3" w:rsidRDefault="009544A3" w:rsidP="00E74884">
      <w:pPr>
        <w:rPr>
          <w:b/>
          <w:bCs/>
          <w:sz w:val="32"/>
          <w:szCs w:val="32"/>
        </w:rPr>
      </w:pPr>
    </w:p>
    <w:p w14:paraId="5FBC514F" w14:textId="56881C90" w:rsidR="00FF0015" w:rsidRDefault="00FF0015" w:rsidP="00E74884">
      <w:pPr>
        <w:rPr>
          <w:b/>
          <w:bCs/>
          <w:sz w:val="32"/>
          <w:szCs w:val="32"/>
        </w:rPr>
      </w:pPr>
    </w:p>
    <w:p w14:paraId="3EBCAA7C" w14:textId="434AB1B2" w:rsidR="00FF0015" w:rsidRDefault="00FF0015" w:rsidP="00E74884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8FD155" wp14:editId="3D15959B">
            <wp:extent cx="1356360" cy="822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0A8D8" w14:textId="15E6F923" w:rsidR="008358CA" w:rsidRDefault="00F60B6F" w:rsidP="008358CA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0F06B8" wp14:editId="463A2CB7">
            <wp:simplePos x="0" y="0"/>
            <wp:positionH relativeFrom="column">
              <wp:posOffset>4072255</wp:posOffset>
            </wp:positionH>
            <wp:positionV relativeFrom="paragraph">
              <wp:posOffset>187960</wp:posOffset>
            </wp:positionV>
            <wp:extent cx="1504950" cy="574779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7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82B4A" w14:textId="4CF3929A" w:rsidR="008358CA" w:rsidRDefault="008358CA" w:rsidP="00E748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 Krásný Les realizovala projekt s názvem</w:t>
      </w:r>
    </w:p>
    <w:p w14:paraId="5AC012C5" w14:textId="4443A3BE" w:rsidR="00E74884" w:rsidRDefault="008358CA" w:rsidP="00E74884">
      <w:pPr>
        <w:rPr>
          <w:sz w:val="24"/>
          <w:szCs w:val="24"/>
        </w:rPr>
      </w:pPr>
      <w:r w:rsidRPr="008358CA">
        <w:rPr>
          <w:b/>
          <w:bCs/>
          <w:sz w:val="32"/>
          <w:szCs w:val="32"/>
        </w:rPr>
        <w:t>„</w:t>
      </w:r>
      <w:r w:rsidR="00E74884" w:rsidRPr="008358CA">
        <w:rPr>
          <w:b/>
          <w:bCs/>
          <w:sz w:val="24"/>
          <w:szCs w:val="24"/>
        </w:rPr>
        <w:t>Zkvalitnění společenského života v obci Krásný Les</w:t>
      </w:r>
      <w:r w:rsidRPr="008358CA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 xml:space="preserve">, </w:t>
      </w:r>
      <w:r w:rsidRPr="005846A2">
        <w:rPr>
          <w:sz w:val="20"/>
          <w:szCs w:val="20"/>
        </w:rPr>
        <w:t>pod.</w:t>
      </w:r>
      <w:r w:rsidRPr="005846A2">
        <w:rPr>
          <w:b/>
          <w:bCs/>
          <w:sz w:val="20"/>
          <w:szCs w:val="20"/>
        </w:rPr>
        <w:t xml:space="preserve"> </w:t>
      </w:r>
      <w:proofErr w:type="spellStart"/>
      <w:r w:rsidRPr="005846A2">
        <w:rPr>
          <w:rFonts w:cstheme="minorHAnsi"/>
          <w:sz w:val="20"/>
          <w:szCs w:val="20"/>
        </w:rPr>
        <w:t>reg</w:t>
      </w:r>
      <w:proofErr w:type="spellEnd"/>
      <w:r w:rsidRPr="005846A2">
        <w:rPr>
          <w:rFonts w:cstheme="minorHAnsi"/>
          <w:sz w:val="20"/>
          <w:szCs w:val="20"/>
        </w:rPr>
        <w:t>. č. 20/005/19210/341/142/004617/H001</w:t>
      </w:r>
      <w:r w:rsidRPr="005846A2">
        <w:rPr>
          <w:sz w:val="20"/>
          <w:szCs w:val="20"/>
        </w:rPr>
        <w:t xml:space="preserve"> </w:t>
      </w:r>
      <w:r>
        <w:rPr>
          <w:sz w:val="24"/>
          <w:szCs w:val="24"/>
        </w:rPr>
        <w:t>prostřednictvím dotace z Operace</w:t>
      </w:r>
      <w:r w:rsidR="00E74884">
        <w:rPr>
          <w:b/>
          <w:bCs/>
          <w:sz w:val="24"/>
          <w:szCs w:val="24"/>
        </w:rPr>
        <w:t xml:space="preserve"> </w:t>
      </w:r>
      <w:r w:rsidR="00E74884">
        <w:rPr>
          <w:sz w:val="24"/>
          <w:szCs w:val="24"/>
        </w:rPr>
        <w:t>19.2.1. Podpora provádění operací v rámci komunitně vedeného místního rozvoje</w:t>
      </w:r>
      <w:r>
        <w:rPr>
          <w:sz w:val="24"/>
          <w:szCs w:val="24"/>
        </w:rPr>
        <w:t xml:space="preserve">, Programu rozvoje venkova 2014-2020. </w:t>
      </w:r>
      <w:r w:rsidR="005846A2">
        <w:rPr>
          <w:sz w:val="24"/>
          <w:szCs w:val="24"/>
        </w:rPr>
        <w:t>Dotace byla poskytnuta v rámci komunitně vedeného místního rozvoje místní akční skupinou MAS Krušné hory, o.p.s..</w:t>
      </w:r>
      <w:r w:rsidR="00D2085E">
        <w:rPr>
          <w:sz w:val="24"/>
          <w:szCs w:val="24"/>
        </w:rPr>
        <w:t xml:space="preserve"> Cílem dotace je podpořit základní služby a obnovu vesnic ve venkovských oblastech. Celkové náklady projektu činí 359 tis. Kč.</w:t>
      </w:r>
    </w:p>
    <w:p w14:paraId="7B0000E5" w14:textId="25157EEE" w:rsidR="00E74884" w:rsidRDefault="008358CA" w:rsidP="00584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projektu bylo pořízeno </w:t>
      </w:r>
      <w:r w:rsidR="00E74884">
        <w:rPr>
          <w:sz w:val="24"/>
          <w:szCs w:val="24"/>
        </w:rPr>
        <w:t>vybavení místního sálu novou akustikou. V rámci projektu byl nakoupen projektor, kterým bude vybavena klubovna. Pro zvýšení kulturního  vyžití v obci bylo pořízeno 10 ks pivních setů, venkovní posezení / 2 ks lavice, 1 ks stůl/, p</w:t>
      </w:r>
      <w:r w:rsidR="00E37517">
        <w:rPr>
          <w:sz w:val="24"/>
          <w:szCs w:val="24"/>
        </w:rPr>
        <w:t>a</w:t>
      </w:r>
      <w:r w:rsidR="00E74884">
        <w:rPr>
          <w:sz w:val="24"/>
          <w:szCs w:val="24"/>
        </w:rPr>
        <w:t>rty stan o rozměrech 5x10m. Venkovní mobiliář byl doplněn stojanem na kola a odpa</w:t>
      </w:r>
      <w:r w:rsidR="00E37517">
        <w:rPr>
          <w:sz w:val="24"/>
          <w:szCs w:val="24"/>
        </w:rPr>
        <w:t>dk</w:t>
      </w:r>
      <w:r w:rsidR="00E74884">
        <w:rPr>
          <w:sz w:val="24"/>
          <w:szCs w:val="24"/>
        </w:rPr>
        <w:t>ovým košem.</w:t>
      </w:r>
    </w:p>
    <w:p w14:paraId="4A2F52E4" w14:textId="3A300946" w:rsidR="00E74884" w:rsidRDefault="00E74884" w:rsidP="00584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Děkujeme </w:t>
      </w:r>
      <w:r w:rsidR="008358CA">
        <w:rPr>
          <w:sz w:val="24"/>
          <w:szCs w:val="24"/>
        </w:rPr>
        <w:t xml:space="preserve">za </w:t>
      </w:r>
      <w:r>
        <w:rPr>
          <w:sz w:val="24"/>
          <w:szCs w:val="24"/>
        </w:rPr>
        <w:t>možnost realizace tohoto projektu, který nám zvýší kulturní úroveň v naší obci.</w:t>
      </w:r>
    </w:p>
    <w:p w14:paraId="5FE08590" w14:textId="77777777" w:rsidR="008F3465" w:rsidRDefault="008F3465" w:rsidP="005846A2">
      <w:pPr>
        <w:jc w:val="both"/>
        <w:rPr>
          <w:sz w:val="24"/>
          <w:szCs w:val="24"/>
        </w:rPr>
      </w:pPr>
    </w:p>
    <w:p w14:paraId="715482A1" w14:textId="721F49BD" w:rsidR="001842B6" w:rsidRDefault="00F64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Jandák</w:t>
      </w:r>
    </w:p>
    <w:sectPr w:rsidR="001842B6" w:rsidSect="00F60B6F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84"/>
    <w:rsid w:val="001079C2"/>
    <w:rsid w:val="001824B7"/>
    <w:rsid w:val="001842B6"/>
    <w:rsid w:val="00263E4C"/>
    <w:rsid w:val="00300EA5"/>
    <w:rsid w:val="005846A2"/>
    <w:rsid w:val="008358CA"/>
    <w:rsid w:val="008F3465"/>
    <w:rsid w:val="009544A3"/>
    <w:rsid w:val="00997F68"/>
    <w:rsid w:val="00D2085E"/>
    <w:rsid w:val="00E37517"/>
    <w:rsid w:val="00E74884"/>
    <w:rsid w:val="00EB2FEC"/>
    <w:rsid w:val="00F60B6F"/>
    <w:rsid w:val="00F64E74"/>
    <w:rsid w:val="00FE6FAC"/>
    <w:rsid w:val="00FF0015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FA65"/>
  <w15:chartTrackingRefBased/>
  <w15:docId w15:val="{9EA2E2A8-E94D-404B-924C-3AAABBCE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8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Starosta</dc:creator>
  <cp:keywords/>
  <dc:description/>
  <cp:lastModifiedBy>Petra Vaňková - Galileo</cp:lastModifiedBy>
  <cp:revision>2</cp:revision>
  <dcterms:created xsi:type="dcterms:W3CDTF">2022-05-19T07:58:00Z</dcterms:created>
  <dcterms:modified xsi:type="dcterms:W3CDTF">2022-05-19T07:58:00Z</dcterms:modified>
</cp:coreProperties>
</file>